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4E" w:rsidRDefault="00914E10" w:rsidP="00914E10">
      <w:pPr>
        <w:jc w:val="center"/>
        <w:rPr>
          <w:sz w:val="40"/>
          <w:szCs w:val="40"/>
        </w:rPr>
      </w:pPr>
      <w:bookmarkStart w:id="0" w:name="_GoBack"/>
      <w:bookmarkEnd w:id="0"/>
      <w:r w:rsidRPr="00914E10">
        <w:rPr>
          <w:sz w:val="40"/>
          <w:szCs w:val="40"/>
        </w:rPr>
        <w:t>Northwest Property Management</w:t>
      </w:r>
    </w:p>
    <w:p w:rsidR="00914E10" w:rsidRDefault="00914E10" w:rsidP="00914E10">
      <w:pPr>
        <w:jc w:val="center"/>
        <w:rPr>
          <w:sz w:val="40"/>
          <w:szCs w:val="40"/>
        </w:rPr>
      </w:pPr>
      <w:r w:rsidRPr="00914E10">
        <w:rPr>
          <w:sz w:val="40"/>
          <w:szCs w:val="40"/>
        </w:rPr>
        <w:t>Pricing Guide</w:t>
      </w:r>
    </w:p>
    <w:p w:rsidR="00914E10" w:rsidRDefault="00914E10" w:rsidP="00914E10">
      <w:pPr>
        <w:rPr>
          <w:b/>
          <w:sz w:val="24"/>
          <w:szCs w:val="24"/>
        </w:rPr>
      </w:pPr>
      <w:r w:rsidRPr="00914E10">
        <w:rPr>
          <w:b/>
          <w:sz w:val="24"/>
          <w:szCs w:val="24"/>
        </w:rPr>
        <w:t xml:space="preserve">Management Pricing </w:t>
      </w:r>
    </w:p>
    <w:p w:rsidR="003E018F" w:rsidRDefault="003E018F" w:rsidP="00914E1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Northwest Properties charges only two fees</w:t>
      </w:r>
      <w:r w:rsidR="00054729">
        <w:rPr>
          <w:b/>
          <w:sz w:val="24"/>
          <w:szCs w:val="24"/>
        </w:rPr>
        <w:t>, a leasing fee and the management fee.</w:t>
      </w:r>
    </w:p>
    <w:p w:rsidR="00822845" w:rsidRDefault="00822845" w:rsidP="00914E1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Leasing Fee</w:t>
      </w:r>
      <w:r w:rsidR="00054729">
        <w:rPr>
          <w:b/>
          <w:sz w:val="24"/>
          <w:szCs w:val="24"/>
        </w:rPr>
        <w:t>:</w:t>
      </w:r>
    </w:p>
    <w:p w:rsidR="003E018F" w:rsidRPr="003E018F" w:rsidRDefault="003E018F" w:rsidP="003E01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 rent your property to a qualified tenant we charge ½ of the first </w:t>
      </w:r>
      <w:r w:rsidR="004553AA">
        <w:rPr>
          <w:sz w:val="24"/>
          <w:szCs w:val="24"/>
        </w:rPr>
        <w:t>month’s</w:t>
      </w:r>
      <w:r>
        <w:rPr>
          <w:sz w:val="24"/>
          <w:szCs w:val="24"/>
        </w:rPr>
        <w:t xml:space="preserve"> </w:t>
      </w:r>
      <w:r w:rsidR="004553AA">
        <w:rPr>
          <w:sz w:val="24"/>
          <w:szCs w:val="24"/>
        </w:rPr>
        <w:t>rent.</w:t>
      </w:r>
    </w:p>
    <w:p w:rsidR="003E018F" w:rsidRDefault="003E018F" w:rsidP="003E01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collect no upfront money from you in advance. We collect our fees from the move-in monies collected when the lease is executed. You do not pay for advertising or other charges related to renting your property.</w:t>
      </w:r>
    </w:p>
    <w:p w:rsidR="003E018F" w:rsidRDefault="003E018F" w:rsidP="00822845">
      <w:pPr>
        <w:rPr>
          <w:b/>
          <w:sz w:val="24"/>
          <w:szCs w:val="24"/>
        </w:rPr>
      </w:pPr>
      <w:r w:rsidRPr="00822845">
        <w:rPr>
          <w:b/>
          <w:sz w:val="24"/>
          <w:szCs w:val="24"/>
        </w:rPr>
        <w:t xml:space="preserve">Services </w:t>
      </w:r>
      <w:r w:rsidR="00822845" w:rsidRPr="00822845">
        <w:rPr>
          <w:b/>
          <w:sz w:val="24"/>
          <w:szCs w:val="24"/>
        </w:rPr>
        <w:t>provided</w:t>
      </w:r>
      <w:r w:rsidRPr="00822845">
        <w:rPr>
          <w:b/>
          <w:sz w:val="24"/>
          <w:szCs w:val="24"/>
        </w:rPr>
        <w:t xml:space="preserve"> with </w:t>
      </w:r>
      <w:r w:rsidR="00822845">
        <w:rPr>
          <w:b/>
          <w:sz w:val="24"/>
          <w:szCs w:val="24"/>
        </w:rPr>
        <w:t>the leas</w:t>
      </w:r>
      <w:r w:rsidRPr="00822845">
        <w:rPr>
          <w:b/>
          <w:sz w:val="24"/>
          <w:szCs w:val="24"/>
        </w:rPr>
        <w:t>ing fee</w:t>
      </w:r>
      <w:r w:rsidR="00822845" w:rsidRPr="00822845">
        <w:rPr>
          <w:b/>
          <w:sz w:val="24"/>
          <w:szCs w:val="24"/>
        </w:rPr>
        <w:t xml:space="preserve"> include:</w:t>
      </w:r>
    </w:p>
    <w:p w:rsidR="000D62B4" w:rsidRDefault="00822845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62B4">
        <w:rPr>
          <w:sz w:val="24"/>
          <w:szCs w:val="24"/>
        </w:rPr>
        <w:t xml:space="preserve">Evaluation of the property to determine </w:t>
      </w:r>
      <w:r w:rsidR="00C9421E" w:rsidRPr="000D62B4">
        <w:rPr>
          <w:sz w:val="24"/>
          <w:szCs w:val="24"/>
        </w:rPr>
        <w:t>what is needed to get the property ready to rent and provide a list of recommended repairs or cosmetic improvements that will help maximize your</w:t>
      </w:r>
      <w:r w:rsidR="000D62B4">
        <w:rPr>
          <w:sz w:val="24"/>
          <w:szCs w:val="24"/>
        </w:rPr>
        <w:t xml:space="preserve"> returns.</w:t>
      </w:r>
      <w:r w:rsidR="00C9421E" w:rsidRPr="000D62B4">
        <w:rPr>
          <w:sz w:val="24"/>
          <w:szCs w:val="24"/>
        </w:rPr>
        <w:t xml:space="preserve"> </w:t>
      </w:r>
    </w:p>
    <w:p w:rsidR="00822845" w:rsidRPr="000D62B4" w:rsidRDefault="00822845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62B4">
        <w:rPr>
          <w:sz w:val="24"/>
          <w:szCs w:val="24"/>
        </w:rPr>
        <w:t>Perform detailed documentation of the interior and exterior including digital photos.</w:t>
      </w:r>
    </w:p>
    <w:p w:rsidR="00C9421E" w:rsidRPr="00822845" w:rsidRDefault="00C9421E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pros and cons of certain policies such as allowing pets,</w:t>
      </w:r>
      <w:r w:rsidR="00873B32">
        <w:rPr>
          <w:sz w:val="24"/>
          <w:szCs w:val="24"/>
        </w:rPr>
        <w:t xml:space="preserve"> allowing</w:t>
      </w:r>
      <w:r>
        <w:rPr>
          <w:sz w:val="24"/>
          <w:szCs w:val="24"/>
        </w:rPr>
        <w:t xml:space="preserve"> smoking </w:t>
      </w:r>
      <w:r w:rsidR="00873B32">
        <w:rPr>
          <w:sz w:val="24"/>
          <w:szCs w:val="24"/>
        </w:rPr>
        <w:t>etc.</w:t>
      </w:r>
    </w:p>
    <w:p w:rsidR="00822845" w:rsidRDefault="00822845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22845">
        <w:rPr>
          <w:sz w:val="24"/>
          <w:szCs w:val="24"/>
        </w:rPr>
        <w:t>Gather data on rental rates and work with you to determine the optimal rent</w:t>
      </w:r>
      <w:r w:rsidR="000D62B4">
        <w:rPr>
          <w:sz w:val="24"/>
          <w:szCs w:val="24"/>
        </w:rPr>
        <w:t xml:space="preserve"> for your property</w:t>
      </w:r>
      <w:r w:rsidRPr="00822845">
        <w:rPr>
          <w:sz w:val="24"/>
          <w:szCs w:val="24"/>
        </w:rPr>
        <w:t>.</w:t>
      </w:r>
    </w:p>
    <w:p w:rsidR="00873B32" w:rsidRDefault="00873B32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r w:rsidR="004553AA">
        <w:rPr>
          <w:sz w:val="24"/>
          <w:szCs w:val="24"/>
        </w:rPr>
        <w:t>ads</w:t>
      </w:r>
      <w:r>
        <w:rPr>
          <w:sz w:val="24"/>
          <w:szCs w:val="24"/>
        </w:rPr>
        <w:t xml:space="preserve"> tailored to the property, and market the property to prospective tenants.</w:t>
      </w:r>
    </w:p>
    <w:p w:rsidR="00C9421E" w:rsidRDefault="00873B32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Tenant Screening and selection process. (see our brochure) </w:t>
      </w:r>
    </w:p>
    <w:p w:rsidR="00C9421E" w:rsidRPr="00822845" w:rsidRDefault="000D62B4" w:rsidP="008228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Advertising</w:t>
      </w:r>
    </w:p>
    <w:p w:rsidR="00822845" w:rsidRDefault="00054729" w:rsidP="00054729">
      <w:pPr>
        <w:rPr>
          <w:b/>
          <w:sz w:val="24"/>
          <w:szCs w:val="24"/>
        </w:rPr>
      </w:pPr>
      <w:r w:rsidRPr="00054729">
        <w:rPr>
          <w:b/>
          <w:sz w:val="24"/>
          <w:szCs w:val="24"/>
        </w:rPr>
        <w:t>Management Fee</w:t>
      </w:r>
      <w:r>
        <w:rPr>
          <w:b/>
          <w:sz w:val="24"/>
          <w:szCs w:val="24"/>
        </w:rPr>
        <w:t>:</w:t>
      </w:r>
    </w:p>
    <w:p w:rsidR="00054729" w:rsidRPr="005B61E7" w:rsidRDefault="00701D03" w:rsidP="0005472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For continued management of your property we charge a percentage of rent collected. The percentage will vary with the type of property and the rent amount. The percentage c</w:t>
      </w:r>
      <w:r w:rsidR="005B61E7">
        <w:rPr>
          <w:sz w:val="24"/>
          <w:szCs w:val="24"/>
        </w:rPr>
        <w:t>harged is between 6% to 8%. For most single family properties the percentage is usually 8%.</w:t>
      </w:r>
    </w:p>
    <w:p w:rsidR="005B61E7" w:rsidRDefault="005B61E7" w:rsidP="005B61E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Services provided with the</w:t>
      </w:r>
      <w:r w:rsidR="004553AA">
        <w:rPr>
          <w:b/>
          <w:sz w:val="24"/>
          <w:szCs w:val="24"/>
        </w:rPr>
        <w:t xml:space="preserve"> monthly</w:t>
      </w:r>
      <w:r w:rsidR="000424FA">
        <w:rPr>
          <w:b/>
          <w:sz w:val="24"/>
          <w:szCs w:val="24"/>
        </w:rPr>
        <w:t xml:space="preserve"> </w:t>
      </w:r>
      <w:r w:rsidR="004553AA">
        <w:rPr>
          <w:b/>
          <w:sz w:val="24"/>
          <w:szCs w:val="24"/>
        </w:rPr>
        <w:t>management fee</w:t>
      </w:r>
      <w:r>
        <w:rPr>
          <w:b/>
          <w:sz w:val="24"/>
          <w:szCs w:val="24"/>
        </w:rPr>
        <w:t xml:space="preserve"> include:</w:t>
      </w:r>
    </w:p>
    <w:p w:rsidR="005B61E7" w:rsidRDefault="005B61E7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Rent collection and financial management. We ensure that all rent is collected and all other property related </w:t>
      </w:r>
      <w:r w:rsidR="005142E0">
        <w:rPr>
          <w:sz w:val="24"/>
          <w:szCs w:val="24"/>
        </w:rPr>
        <w:t>expenses</w:t>
      </w:r>
      <w:r>
        <w:rPr>
          <w:sz w:val="24"/>
          <w:szCs w:val="24"/>
        </w:rPr>
        <w:t xml:space="preserve"> such as sewer bills condo fees </w:t>
      </w:r>
      <w:r w:rsidR="000424FA">
        <w:rPr>
          <w:sz w:val="24"/>
          <w:szCs w:val="24"/>
        </w:rPr>
        <w:t>and any</w:t>
      </w:r>
      <w:r w:rsidR="00DD44BA">
        <w:rPr>
          <w:sz w:val="24"/>
          <w:szCs w:val="24"/>
        </w:rPr>
        <w:t xml:space="preserve"> other</w:t>
      </w:r>
      <w:r w:rsidR="000424FA">
        <w:rPr>
          <w:sz w:val="24"/>
          <w:szCs w:val="24"/>
        </w:rPr>
        <w:t xml:space="preserve"> </w:t>
      </w:r>
      <w:r w:rsidR="00EE06D8">
        <w:rPr>
          <w:sz w:val="24"/>
          <w:szCs w:val="24"/>
        </w:rPr>
        <w:t>maintenance or repair</w:t>
      </w:r>
      <w:r w:rsidR="000424FA">
        <w:rPr>
          <w:sz w:val="24"/>
          <w:szCs w:val="24"/>
        </w:rPr>
        <w:t xml:space="preserve"> related </w:t>
      </w:r>
      <w:r w:rsidR="005142E0">
        <w:rPr>
          <w:sz w:val="24"/>
          <w:szCs w:val="24"/>
        </w:rPr>
        <w:t>expenses</w:t>
      </w:r>
      <w:r w:rsidR="000424FA">
        <w:rPr>
          <w:sz w:val="24"/>
          <w:szCs w:val="24"/>
        </w:rPr>
        <w:t xml:space="preserve"> are carefully reviewed and paid on time.</w:t>
      </w:r>
    </w:p>
    <w:p w:rsidR="004553AA" w:rsidRDefault="004553A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Monthly income and expenses reports</w:t>
      </w:r>
    </w:p>
    <w:p w:rsidR="000424FA" w:rsidRDefault="000424F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Escrow accounts set up to pay for property taxes and insurance if the client chooses.</w:t>
      </w:r>
    </w:p>
    <w:p w:rsidR="000424FA" w:rsidRDefault="00DD44B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EE06D8">
        <w:rPr>
          <w:sz w:val="24"/>
          <w:szCs w:val="24"/>
        </w:rPr>
        <w:t xml:space="preserve"> comprehensive</w:t>
      </w:r>
      <w:r w:rsidR="000424FA">
        <w:rPr>
          <w:sz w:val="24"/>
          <w:szCs w:val="24"/>
        </w:rPr>
        <w:t xml:space="preserve"> </w:t>
      </w:r>
      <w:r w:rsidR="004553AA">
        <w:rPr>
          <w:sz w:val="24"/>
          <w:szCs w:val="24"/>
        </w:rPr>
        <w:t>preventive</w:t>
      </w:r>
      <w:r>
        <w:rPr>
          <w:sz w:val="24"/>
          <w:szCs w:val="24"/>
        </w:rPr>
        <w:t xml:space="preserve"> </w:t>
      </w:r>
      <w:r w:rsidR="004553AA">
        <w:rPr>
          <w:sz w:val="24"/>
          <w:szCs w:val="24"/>
        </w:rPr>
        <w:t>maintenance</w:t>
      </w:r>
      <w:r w:rsidR="000424FA">
        <w:rPr>
          <w:sz w:val="24"/>
          <w:szCs w:val="24"/>
        </w:rPr>
        <w:t xml:space="preserve"> management program </w:t>
      </w:r>
      <w:r>
        <w:rPr>
          <w:sz w:val="24"/>
          <w:szCs w:val="24"/>
        </w:rPr>
        <w:t xml:space="preserve">that is broken down into several </w:t>
      </w:r>
      <w:r w:rsidR="004553AA">
        <w:rPr>
          <w:sz w:val="24"/>
          <w:szCs w:val="24"/>
        </w:rPr>
        <w:t>categories</w:t>
      </w:r>
      <w:r>
        <w:rPr>
          <w:sz w:val="24"/>
          <w:szCs w:val="24"/>
        </w:rPr>
        <w:t xml:space="preserve"> designed to retain and grow the value of your property to minimize costly repairs.  (</w:t>
      </w:r>
      <w:r w:rsidRPr="00DD44BA">
        <w:rPr>
          <w:i/>
          <w:sz w:val="24"/>
          <w:szCs w:val="24"/>
        </w:rPr>
        <w:t>see our brochure for further details</w:t>
      </w:r>
      <w:r>
        <w:rPr>
          <w:sz w:val="24"/>
          <w:szCs w:val="24"/>
        </w:rPr>
        <w:t>)</w:t>
      </w:r>
    </w:p>
    <w:p w:rsidR="004553AA" w:rsidRDefault="004553A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Arrange for repairs and other routine maintenance.</w:t>
      </w:r>
    </w:p>
    <w:p w:rsidR="00DD44BA" w:rsidRDefault="000F5B15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Resident </w:t>
      </w:r>
      <w:r w:rsidR="004553AA">
        <w:rPr>
          <w:sz w:val="24"/>
          <w:szCs w:val="24"/>
        </w:rPr>
        <w:t>access</w:t>
      </w:r>
      <w:r>
        <w:rPr>
          <w:sz w:val="24"/>
          <w:szCs w:val="24"/>
        </w:rPr>
        <w:t xml:space="preserve"> to our24 hour emergency maintenance hotline.</w:t>
      </w:r>
    </w:p>
    <w:p w:rsidR="000F5B15" w:rsidRDefault="000F5B15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="004553AA">
        <w:rPr>
          <w:sz w:val="24"/>
          <w:szCs w:val="24"/>
        </w:rPr>
        <w:t>access</w:t>
      </w:r>
      <w:r>
        <w:rPr>
          <w:sz w:val="24"/>
          <w:szCs w:val="24"/>
        </w:rPr>
        <w:t xml:space="preserve"> to our web site were owners can get up to date financial reports on their property.</w:t>
      </w:r>
    </w:p>
    <w:p w:rsidR="004553AA" w:rsidRDefault="004553A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Handle all communications with the t</w:t>
      </w:r>
      <w:r w:rsidR="000F5B15">
        <w:rPr>
          <w:sz w:val="24"/>
          <w:szCs w:val="24"/>
        </w:rPr>
        <w:t>enant</w:t>
      </w:r>
      <w:r>
        <w:rPr>
          <w:sz w:val="24"/>
          <w:szCs w:val="24"/>
        </w:rPr>
        <w:t>.</w:t>
      </w:r>
    </w:p>
    <w:p w:rsidR="000F5B15" w:rsidRDefault="004553A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Tenant</w:t>
      </w:r>
      <w:r w:rsidR="000F5B15">
        <w:rPr>
          <w:sz w:val="24"/>
          <w:szCs w:val="24"/>
        </w:rPr>
        <w:t xml:space="preserve"> </w:t>
      </w:r>
      <w:r>
        <w:rPr>
          <w:sz w:val="24"/>
          <w:szCs w:val="24"/>
        </w:rPr>
        <w:t>access</w:t>
      </w:r>
      <w:r w:rsidR="000F5B15">
        <w:rPr>
          <w:sz w:val="24"/>
          <w:szCs w:val="24"/>
        </w:rPr>
        <w:t xml:space="preserve"> to our web site </w:t>
      </w:r>
      <w:r>
        <w:rPr>
          <w:sz w:val="24"/>
          <w:szCs w:val="24"/>
        </w:rPr>
        <w:t>where</w:t>
      </w:r>
      <w:r w:rsidR="000F5B15">
        <w:rPr>
          <w:sz w:val="24"/>
          <w:szCs w:val="24"/>
        </w:rPr>
        <w:t xml:space="preserve"> they can </w:t>
      </w:r>
      <w:r w:rsidR="00545824">
        <w:rPr>
          <w:sz w:val="24"/>
          <w:szCs w:val="24"/>
        </w:rPr>
        <w:t xml:space="preserve">find helpful information, </w:t>
      </w:r>
      <w:r w:rsidR="000F5B15">
        <w:rPr>
          <w:sz w:val="24"/>
          <w:szCs w:val="24"/>
        </w:rPr>
        <w:t xml:space="preserve">make payments, request repairs </w:t>
      </w:r>
      <w:r w:rsidR="00545824">
        <w:rPr>
          <w:sz w:val="24"/>
          <w:szCs w:val="24"/>
        </w:rPr>
        <w:t>and address other concerns.</w:t>
      </w:r>
    </w:p>
    <w:p w:rsidR="00DD44BA" w:rsidRDefault="004553AA" w:rsidP="005B61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Evictions</w:t>
      </w:r>
      <w:r w:rsidR="00DD44BA">
        <w:rPr>
          <w:sz w:val="24"/>
          <w:szCs w:val="24"/>
        </w:rPr>
        <w:t>.</w:t>
      </w:r>
    </w:p>
    <w:p w:rsidR="00DD44BA" w:rsidRPr="004553AA" w:rsidRDefault="00DD44BA" w:rsidP="004553AA">
      <w:pPr>
        <w:ind w:left="360"/>
        <w:rPr>
          <w:sz w:val="24"/>
          <w:szCs w:val="24"/>
        </w:rPr>
      </w:pPr>
    </w:p>
    <w:sectPr w:rsidR="00DD44BA" w:rsidRPr="004553AA" w:rsidSect="00F84D4E">
      <w:headerReference w:type="default" r:id="rId9"/>
      <w:pgSz w:w="12240" w:h="15840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8E" w:rsidRDefault="00356A8E" w:rsidP="00F84D4E">
      <w:pPr>
        <w:spacing w:after="0" w:line="240" w:lineRule="auto"/>
      </w:pPr>
      <w:r>
        <w:separator/>
      </w:r>
    </w:p>
  </w:endnote>
  <w:endnote w:type="continuationSeparator" w:id="0">
    <w:p w:rsidR="00356A8E" w:rsidRDefault="00356A8E" w:rsidP="00F8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8E" w:rsidRDefault="00356A8E" w:rsidP="00F84D4E">
      <w:pPr>
        <w:spacing w:after="0" w:line="240" w:lineRule="auto"/>
      </w:pPr>
      <w:r>
        <w:separator/>
      </w:r>
    </w:p>
  </w:footnote>
  <w:footnote w:type="continuationSeparator" w:id="0">
    <w:p w:rsidR="00356A8E" w:rsidRDefault="00356A8E" w:rsidP="00F8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E" w:rsidRDefault="00580911" w:rsidP="00F84D4E">
    <w:pPr>
      <w:pStyle w:val="Header"/>
      <w:ind w:left="-1350"/>
    </w:pPr>
    <w:r>
      <w:t xml:space="preserve">           </w:t>
    </w:r>
    <w:r w:rsidR="00F84D4E">
      <w:rPr>
        <w:noProof/>
      </w:rPr>
      <w:drawing>
        <wp:inline distT="0" distB="0" distL="0" distR="0" wp14:anchorId="0D96DCFE" wp14:editId="6FA8BA89">
          <wp:extent cx="1028700" cy="1028700"/>
          <wp:effectExtent l="0" t="0" r="0" b="0"/>
          <wp:docPr id="1" name="Picture 1" descr="C:\Users\Scott\AppData\Local\Microsoft\Windows\Temporary Internet Files\Content.Word\LogoBlackAndWhiteTextBelo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tt\AppData\Local\Microsoft\Windows\Temporary Internet Files\Content.Word\LogoBlackAndWhiteTextBelow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4D4E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4E2"/>
    <w:multiLevelType w:val="hybridMultilevel"/>
    <w:tmpl w:val="D890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1CC4"/>
    <w:multiLevelType w:val="hybridMultilevel"/>
    <w:tmpl w:val="8E9E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70593"/>
    <w:multiLevelType w:val="hybridMultilevel"/>
    <w:tmpl w:val="20AE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10"/>
    <w:rsid w:val="00021B8B"/>
    <w:rsid w:val="000424FA"/>
    <w:rsid w:val="00054729"/>
    <w:rsid w:val="000961C1"/>
    <w:rsid w:val="000D62B4"/>
    <w:rsid w:val="000D6CC5"/>
    <w:rsid w:val="000E5776"/>
    <w:rsid w:val="000F5B15"/>
    <w:rsid w:val="00144A2D"/>
    <w:rsid w:val="001607A8"/>
    <w:rsid w:val="001607B7"/>
    <w:rsid w:val="00194394"/>
    <w:rsid w:val="001B21EB"/>
    <w:rsid w:val="001D537F"/>
    <w:rsid w:val="00211EEA"/>
    <w:rsid w:val="00236F4A"/>
    <w:rsid w:val="00274088"/>
    <w:rsid w:val="003177A3"/>
    <w:rsid w:val="00322C94"/>
    <w:rsid w:val="00330E2F"/>
    <w:rsid w:val="003460FB"/>
    <w:rsid w:val="00356A8E"/>
    <w:rsid w:val="003B2A18"/>
    <w:rsid w:val="003D7DA3"/>
    <w:rsid w:val="003E018F"/>
    <w:rsid w:val="003E2B29"/>
    <w:rsid w:val="0040162D"/>
    <w:rsid w:val="004105FE"/>
    <w:rsid w:val="00410BAC"/>
    <w:rsid w:val="0042026D"/>
    <w:rsid w:val="004553AA"/>
    <w:rsid w:val="00461A95"/>
    <w:rsid w:val="004864DF"/>
    <w:rsid w:val="004B4633"/>
    <w:rsid w:val="004B5D80"/>
    <w:rsid w:val="004C41A7"/>
    <w:rsid w:val="004C50E3"/>
    <w:rsid w:val="005142E0"/>
    <w:rsid w:val="00532CE2"/>
    <w:rsid w:val="00545824"/>
    <w:rsid w:val="00580911"/>
    <w:rsid w:val="00597951"/>
    <w:rsid w:val="005B61E7"/>
    <w:rsid w:val="005E16A5"/>
    <w:rsid w:val="005E30F7"/>
    <w:rsid w:val="005E3AE1"/>
    <w:rsid w:val="00606D10"/>
    <w:rsid w:val="00607AAC"/>
    <w:rsid w:val="00614422"/>
    <w:rsid w:val="00630F99"/>
    <w:rsid w:val="00670BD7"/>
    <w:rsid w:val="006719FB"/>
    <w:rsid w:val="006F17E1"/>
    <w:rsid w:val="00701D03"/>
    <w:rsid w:val="0072497D"/>
    <w:rsid w:val="00733AD6"/>
    <w:rsid w:val="00754E74"/>
    <w:rsid w:val="0076503B"/>
    <w:rsid w:val="007765E4"/>
    <w:rsid w:val="007B55A8"/>
    <w:rsid w:val="007B6F68"/>
    <w:rsid w:val="007C5B2F"/>
    <w:rsid w:val="00801651"/>
    <w:rsid w:val="00811D7C"/>
    <w:rsid w:val="00816FB1"/>
    <w:rsid w:val="00822845"/>
    <w:rsid w:val="00861539"/>
    <w:rsid w:val="00873B32"/>
    <w:rsid w:val="008D4D59"/>
    <w:rsid w:val="008E7102"/>
    <w:rsid w:val="008F05B4"/>
    <w:rsid w:val="0091195B"/>
    <w:rsid w:val="00914E10"/>
    <w:rsid w:val="009360EF"/>
    <w:rsid w:val="00937A23"/>
    <w:rsid w:val="00955E81"/>
    <w:rsid w:val="009D03AF"/>
    <w:rsid w:val="00A20E79"/>
    <w:rsid w:val="00A67134"/>
    <w:rsid w:val="00A7393E"/>
    <w:rsid w:val="00A853B4"/>
    <w:rsid w:val="00B03D65"/>
    <w:rsid w:val="00B46379"/>
    <w:rsid w:val="00B47599"/>
    <w:rsid w:val="00C05018"/>
    <w:rsid w:val="00C145DE"/>
    <w:rsid w:val="00C20D8D"/>
    <w:rsid w:val="00C32417"/>
    <w:rsid w:val="00C7410C"/>
    <w:rsid w:val="00C74393"/>
    <w:rsid w:val="00C854F1"/>
    <w:rsid w:val="00C9421E"/>
    <w:rsid w:val="00C9544F"/>
    <w:rsid w:val="00CA060B"/>
    <w:rsid w:val="00CB345A"/>
    <w:rsid w:val="00CC7C3D"/>
    <w:rsid w:val="00CE4495"/>
    <w:rsid w:val="00D0074C"/>
    <w:rsid w:val="00D441B1"/>
    <w:rsid w:val="00D63748"/>
    <w:rsid w:val="00D92ED0"/>
    <w:rsid w:val="00DB3397"/>
    <w:rsid w:val="00DD44BA"/>
    <w:rsid w:val="00DE473F"/>
    <w:rsid w:val="00DF63A6"/>
    <w:rsid w:val="00E02E49"/>
    <w:rsid w:val="00E70BE8"/>
    <w:rsid w:val="00E9000D"/>
    <w:rsid w:val="00EE06D8"/>
    <w:rsid w:val="00F33A3A"/>
    <w:rsid w:val="00F50161"/>
    <w:rsid w:val="00F71EEF"/>
    <w:rsid w:val="00F84D4E"/>
    <w:rsid w:val="00F94196"/>
    <w:rsid w:val="00FA695F"/>
    <w:rsid w:val="00F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4E"/>
  </w:style>
  <w:style w:type="paragraph" w:styleId="Footer">
    <w:name w:val="footer"/>
    <w:basedOn w:val="Normal"/>
    <w:link w:val="FooterChar"/>
    <w:uiPriority w:val="99"/>
    <w:unhideWhenUsed/>
    <w:rsid w:val="00F8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4E"/>
  </w:style>
  <w:style w:type="paragraph" w:styleId="BalloonText">
    <w:name w:val="Balloon Text"/>
    <w:basedOn w:val="Normal"/>
    <w:link w:val="BalloonTextChar"/>
    <w:uiPriority w:val="99"/>
    <w:semiHidden/>
    <w:unhideWhenUsed/>
    <w:rsid w:val="00F8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4E"/>
  </w:style>
  <w:style w:type="paragraph" w:styleId="Footer">
    <w:name w:val="footer"/>
    <w:basedOn w:val="Normal"/>
    <w:link w:val="FooterChar"/>
    <w:uiPriority w:val="99"/>
    <w:unhideWhenUsed/>
    <w:rsid w:val="00F8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4E"/>
  </w:style>
  <w:style w:type="paragraph" w:styleId="BalloonText">
    <w:name w:val="Balloon Text"/>
    <w:basedOn w:val="Normal"/>
    <w:link w:val="BalloonTextChar"/>
    <w:uiPriority w:val="99"/>
    <w:semiHidden/>
    <w:unhideWhenUsed/>
    <w:rsid w:val="00F8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98CD-F349-48CF-AD29-63B337E4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7</cp:revision>
  <cp:lastPrinted>2014-02-12T22:28:00Z</cp:lastPrinted>
  <dcterms:created xsi:type="dcterms:W3CDTF">2013-03-02T02:37:00Z</dcterms:created>
  <dcterms:modified xsi:type="dcterms:W3CDTF">2014-02-12T22:29:00Z</dcterms:modified>
</cp:coreProperties>
</file>